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A0" w:rsidRDefault="00E04AEE">
      <w:pPr>
        <w:pStyle w:val="Title"/>
      </w:pPr>
      <w:r>
        <w:t>Modern Slavery &amp; Human Trafficking Statement</w:t>
      </w:r>
    </w:p>
    <w:p w:rsidR="005A6FA0" w:rsidRDefault="00E04AEE">
      <w:r>
        <w:t>Marsh External Cleaning</w:t>
      </w:r>
    </w:p>
    <w:p w:rsidR="005A6FA0" w:rsidRDefault="00E04AEE">
      <w:pPr>
        <w:pStyle w:val="Heading1"/>
      </w:pPr>
      <w:r>
        <w:t>Our Commitment</w:t>
      </w:r>
    </w:p>
    <w:p w:rsidR="005A6FA0" w:rsidRDefault="00E04AEE">
      <w:r>
        <w:t xml:space="preserve">At Marsh External Cleaning, we are committed to acting ethically and with integrity in all aspects of our business operations. Although we are a small, independently run </w:t>
      </w:r>
      <w:r>
        <w:t>company, we fully support the principles set out in the Modern Slavery Act 2015 and take a zero-tolerance approach to modern slavery and human trafficking.</w:t>
      </w:r>
      <w:r>
        <w:br/>
      </w:r>
      <w:r>
        <w:br/>
        <w:t xml:space="preserve">- We do not engage in or knowingly support any form of forced labour, slavery, servitude, or human </w:t>
      </w:r>
      <w:r>
        <w:t>trafficking.</w:t>
      </w:r>
      <w:r>
        <w:br/>
        <w:t>- We ensure that all individuals working with or on behalf of Marsh External Cleaning do so voluntarily, under fair working conditions.</w:t>
      </w:r>
      <w:r>
        <w:br/>
        <w:t>- We take steps to ensure that any subcontractors or suppliers we engage also comply with modern slavery la</w:t>
      </w:r>
      <w:r>
        <w:t>ws.</w:t>
      </w:r>
      <w:r>
        <w:br/>
      </w:r>
    </w:p>
    <w:p w:rsidR="005A6FA0" w:rsidRDefault="00E04AEE">
      <w:pPr>
        <w:pStyle w:val="Heading1"/>
      </w:pPr>
      <w:r>
        <w:t>Risk Management</w:t>
      </w:r>
    </w:p>
    <w:p w:rsidR="005A6FA0" w:rsidRDefault="00E04AEE">
      <w:r>
        <w:t>As a small UK-based service provider, we recognise the risk of modern slavery in our supply chain is low. Nonetheless, we remain vigilant and ensure that:</w:t>
      </w:r>
      <w:r>
        <w:br/>
        <w:t>- We only use reputable suppliers of equipment and chemicals.</w:t>
      </w:r>
      <w:r>
        <w:br/>
        <w:t>- We assess any su</w:t>
      </w:r>
      <w:r>
        <w:t>bcontracted labour to ensure workers are treated fairly and legally.</w:t>
      </w:r>
      <w:r>
        <w:br/>
      </w:r>
    </w:p>
    <w:p w:rsidR="005A6FA0" w:rsidRDefault="00E04AEE">
      <w:pPr>
        <w:pStyle w:val="Heading1"/>
      </w:pPr>
      <w:r>
        <w:t>Reporting Concerns</w:t>
      </w:r>
    </w:p>
    <w:p w:rsidR="005A6FA0" w:rsidRDefault="00E04AEE">
      <w:r>
        <w:t>We encourage anyone connected with our business to report concerns or suspicions of modern slavery. Any such reports will be treated seriously and investigated thoroug</w:t>
      </w:r>
      <w:r>
        <w:t>hly.</w:t>
      </w:r>
      <w:r>
        <w:br/>
      </w:r>
    </w:p>
    <w:p w:rsidR="005A6FA0" w:rsidRDefault="00E04AEE">
      <w:r>
        <w:br/>
        <w:t>This statement was last reviewed on: 14/05/2025</w:t>
      </w:r>
    </w:p>
    <w:p w:rsidR="005A6FA0" w:rsidRDefault="00E04AEE">
      <w:r>
        <w:t>Responsible Person: Jake Marsh, Owner – Marsh External Cleaning</w:t>
      </w:r>
    </w:p>
    <w:sectPr w:rsidR="005A6FA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5A6FA0"/>
    <w:rsid w:val="00AA1D8D"/>
    <w:rsid w:val="00B47730"/>
    <w:rsid w:val="00CB0664"/>
    <w:rsid w:val="00E04AEE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165472-3D1F-41E4-A8E6-12FBCC5DB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Jake Marsh</cp:lastModifiedBy>
  <cp:revision>2</cp:revision>
  <dcterms:created xsi:type="dcterms:W3CDTF">2025-05-14T16:31:00Z</dcterms:created>
  <dcterms:modified xsi:type="dcterms:W3CDTF">2025-05-14T16:31:00Z</dcterms:modified>
</cp:coreProperties>
</file>